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25" w:rsidRDefault="00EB5625">
      <w:pPr>
        <w:suppressAutoHyphens/>
        <w:spacing w:after="0" w:line="240" w:lineRule="auto"/>
        <w:ind w:left="-142"/>
        <w:rPr>
          <w:rFonts w:ascii="Arial Narrow" w:eastAsia="Arial Narrow" w:hAnsi="Arial Narrow" w:cs="Arial Narrow"/>
          <w:b/>
        </w:rPr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EB5625">
        <w:trPr>
          <w:gridAfter w:val="11"/>
          <w:wAfter w:w="5257" w:type="dxa"/>
        </w:trPr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gridSpan w:val="4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>
        <w:trPr>
          <w:gridAfter w:val="11"/>
          <w:wAfter w:w="4968" w:type="dxa"/>
        </w:trPr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gridSpan w:val="4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Период</w:t>
            </w:r>
          </w:p>
        </w:tc>
        <w:tc>
          <w:tcPr>
            <w:tcW w:w="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Контролор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837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6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EB5625"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501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EB5625"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Вид.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раб.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7" w:type="dxa"/>
            <w:gridSpan w:val="1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Идентификационен број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Резервни кодекси</w:t>
            </w:r>
          </w:p>
        </w:tc>
      </w:tr>
    </w:tbl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ind w:left="-142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jc w:val="right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B22D66">
      <w:pPr>
        <w:suppressAutoHyphens/>
        <w:spacing w:after="0" w:line="240" w:lineRule="auto"/>
        <w:rPr>
          <w:rFonts w:ascii="Arial Narrow" w:eastAsia="Arial Narrow" w:hAnsi="Arial Narrow" w:cs="Arial Narrow"/>
          <w:sz w:val="36"/>
        </w:rPr>
      </w:pPr>
      <w:r>
        <w:rPr>
          <w:rFonts w:ascii="Arial Narrow" w:eastAsia="Arial Narrow" w:hAnsi="Arial Narrow" w:cs="Arial Narrow"/>
          <w:b/>
        </w:rPr>
        <w:t>Назив на субјектот</w:t>
      </w:r>
      <w:r>
        <w:rPr>
          <w:rFonts w:ascii="Arial Narrow" w:eastAsia="Arial Narrow" w:hAnsi="Arial Narrow" w:cs="Arial Narrow"/>
        </w:rPr>
        <w:t>_</w:t>
      </w:r>
      <w:r>
        <w:rPr>
          <w:rFonts w:ascii="Arial Narrow" w:eastAsia="Arial Narrow" w:hAnsi="Arial Narrow" w:cs="Arial Narrow"/>
          <w:b/>
        </w:rPr>
        <w:t>ООУ ГОЦЕ ДЕЛЧЕВ</w:t>
      </w:r>
      <w:r>
        <w:rPr>
          <w:rFonts w:ascii="Arial Narrow" w:eastAsia="Arial Narrow" w:hAnsi="Arial Narrow" w:cs="Arial Narrow"/>
        </w:rPr>
        <w:t>_____________________________________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</w:t>
      </w:r>
      <w:r>
        <w:rPr>
          <w:rFonts w:ascii="Arial Narrow" w:eastAsia="Arial Narrow" w:hAnsi="Arial Narrow" w:cs="Arial Narrow"/>
          <w:b/>
          <w:sz w:val="28"/>
        </w:rPr>
        <w:t xml:space="preserve"> </w:t>
      </w:r>
      <w:r>
        <w:rPr>
          <w:rFonts w:ascii="Arial Narrow" w:eastAsia="Arial Narrow" w:hAnsi="Arial Narrow" w:cs="Arial Narrow"/>
          <w:b/>
          <w:sz w:val="36"/>
        </w:rPr>
        <w:t>БИЛАНС  НА  СОСТОЈБА</w:t>
      </w:r>
    </w:p>
    <w:p w:rsidR="00EB5625" w:rsidRDefault="00B22D66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Адреса, седиште и телефон</w:t>
      </w:r>
      <w:r>
        <w:rPr>
          <w:rFonts w:ascii="Arial Narrow" w:eastAsia="Arial Narrow" w:hAnsi="Arial Narrow" w:cs="Arial Narrow"/>
        </w:rPr>
        <w:t>___</w:t>
      </w:r>
      <w:r>
        <w:rPr>
          <w:rFonts w:ascii="Arial Narrow" w:eastAsia="Arial Narrow" w:hAnsi="Arial Narrow" w:cs="Arial Narrow"/>
          <w:b/>
        </w:rPr>
        <w:t>Цветан  Димов бр 8 Кавадарци____411-837</w:t>
      </w:r>
      <w:r>
        <w:rPr>
          <w:rFonts w:ascii="Arial Narrow" w:eastAsia="Arial Narrow" w:hAnsi="Arial Narrow" w:cs="Arial Narrow"/>
        </w:rPr>
        <w:t>_______</w:t>
      </w:r>
    </w:p>
    <w:p w:rsidR="00EB5625" w:rsidRDefault="00B22D66">
      <w:pPr>
        <w:suppressAutoHyphens/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</w:rPr>
        <w:t>Единствен даночен број</w:t>
      </w:r>
      <w:r>
        <w:rPr>
          <w:rFonts w:ascii="Arial Narrow" w:eastAsia="Arial Narrow" w:hAnsi="Arial Narrow" w:cs="Arial Narrow"/>
        </w:rPr>
        <w:t>______</w:t>
      </w:r>
      <w:r>
        <w:rPr>
          <w:rFonts w:ascii="Arial Narrow" w:eastAsia="Arial Narrow" w:hAnsi="Arial Narrow" w:cs="Arial Narrow"/>
          <w:b/>
        </w:rPr>
        <w:t>4011992107827</w:t>
      </w:r>
      <w:r>
        <w:rPr>
          <w:rFonts w:ascii="Arial Narrow" w:eastAsia="Arial Narrow" w:hAnsi="Arial Narrow" w:cs="Arial Narrow"/>
        </w:rPr>
        <w:t>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 xml:space="preserve">                          на ден</w:t>
      </w:r>
      <w:r>
        <w:rPr>
          <w:rFonts w:ascii="Arial Narrow" w:eastAsia="Arial Narrow" w:hAnsi="Arial Narrow" w:cs="Arial Narrow"/>
          <w:b/>
          <w:u w:val="single"/>
        </w:rPr>
        <w:t xml:space="preserve"> 01.01.-31.12 .    </w:t>
      </w:r>
      <w:r w:rsidR="009D15A9">
        <w:rPr>
          <w:rFonts w:ascii="Arial Narrow" w:eastAsia="Arial Narrow" w:hAnsi="Arial Narrow" w:cs="Arial Narrow"/>
          <w:b/>
          <w:color w:val="000000"/>
        </w:rPr>
        <w:t>202</w:t>
      </w:r>
      <w:r w:rsidR="009D15A9">
        <w:rPr>
          <w:rFonts w:ascii="Arial Narrow" w:eastAsia="Arial Narrow" w:hAnsi="Arial Narrow" w:cs="Arial Narrow"/>
          <w:b/>
          <w:color w:val="000000"/>
          <w:lang w:val="en-US"/>
        </w:rPr>
        <w:t>3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    </w:t>
      </w:r>
      <w:r>
        <w:rPr>
          <w:rFonts w:ascii="Arial Narrow" w:eastAsia="Arial Narrow" w:hAnsi="Arial Narrow" w:cs="Arial Narrow"/>
          <w:b/>
          <w:color w:val="000000"/>
        </w:rPr>
        <w:t>година</w:t>
      </w:r>
    </w:p>
    <w:p w:rsidR="00EB5625" w:rsidRDefault="00B22D66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</w:rPr>
        <w:t>Назив на корисникот</w:t>
      </w:r>
      <w:r>
        <w:rPr>
          <w:rFonts w:ascii="Arial Narrow" w:eastAsia="Arial Narrow" w:hAnsi="Arial Narrow" w:cs="Arial Narrow"/>
          <w:b/>
          <w:u w:val="single"/>
        </w:rPr>
        <w:t xml:space="preserve">                                                                                                           </w:t>
      </w:r>
    </w:p>
    <w:p w:rsidR="00EB5625" w:rsidRDefault="00EB5625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</w:p>
    <w:p w:rsidR="00EB5625" w:rsidRDefault="00EB5625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B22D66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(во денари)      </w:t>
      </w: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995"/>
        <w:gridCol w:w="3870"/>
        <w:gridCol w:w="655"/>
        <w:gridCol w:w="909"/>
        <w:gridCol w:w="116"/>
        <w:gridCol w:w="648"/>
        <w:gridCol w:w="562"/>
        <w:gridCol w:w="188"/>
        <w:gridCol w:w="702"/>
      </w:tblGrid>
      <w:tr w:rsidR="00EB5625" w:rsidTr="007B1C2E">
        <w:trPr>
          <w:cantSplit/>
        </w:trPr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EB5625" w:rsidTr="007B1C2E"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 w:rsidTr="007B1C2E"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EB5625" w:rsidRDefault="00B22D66">
            <w:pPr>
              <w:suppressAutoHyphens/>
              <w:spacing w:after="0" w:line="240" w:lineRule="auto"/>
              <w:ind w:right="-1107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:  </w:t>
            </w:r>
            <w:r>
              <w:rPr>
                <w:rFonts w:ascii="Calibri" w:eastAsia="Calibri" w:hAnsi="Calibri" w:cs="Calibri"/>
                <w:b/>
                <w:sz w:val="20"/>
              </w:rPr>
              <w:t>ПОСТОЈАНИ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StobiSans" w:eastAsia="StobiSans" w:hAnsi="StobiSans" w:cs="StobiSans"/>
                <w:b/>
                <w:sz w:val="20"/>
              </w:rPr>
              <w:t>(112+113+114+122+123)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111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Calibri" w:eastAsia="Calibri" w:hAnsi="Calibri" w:cs="Calibri"/>
                <w:b/>
                <w:sz w:val="20"/>
              </w:rPr>
              <w:t>НЕМАТЕРИЈАЛНИ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010,011,012 и 015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ДОБРА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ПРИРОДНИ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БОГАТСТВА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115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121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(115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121)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020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Градежни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објекти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021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Станови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објекти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116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Ред. 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Група на  сметки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или сметка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на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EB5625" w:rsidTr="007B1C2E"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Претходн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 xml:space="preserve">а 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 xml:space="preserve">                                           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Тековна година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 w:rsidTr="007B1C2E"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022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Опрема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023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Повеќегодишни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насади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118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024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Основно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стадо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119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025 и 029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9.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026 и 029д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121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030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" w:eastAsia="StobiSans" w:hAnsi="StobiSans" w:cs="StobiSans"/>
                <w:b/>
                <w:sz w:val="20"/>
              </w:rPr>
              <w:t xml:space="preserve">III -1.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ПОДГОТОВКА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11.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>IV.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ПОЗАЈМИЦИ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ДАДЕНИ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ОРОЧЕНИ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Б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(125+134+135+140+141+142+143+144+145+146)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9D15A9" w:rsidRDefault="009D15A9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7B1C2E" w:rsidRDefault="007B1C2E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35.440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22D66" w:rsidRPr="00B22D66" w:rsidRDefault="007B1C2E" w:rsidP="009D15A9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35.440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(126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133)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12.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Сметка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126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13.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Благајна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14.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Издвоени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128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15.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Отворени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акредитиви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129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16.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сметка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17.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акредитиви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131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18.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106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благајна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EB5625" w:rsidTr="007B1C2E"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 w:rsidTr="007B1C2E"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19.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20.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(136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139)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21.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буџетот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136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22.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фондот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23.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122 и 129д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купувачи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138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24.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123 и 129д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купувачи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139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25.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IV.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ДАДЕНИ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26.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V.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141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27.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ВРАБОТЕНИТЕ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28.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16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VII.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ПРЕСМЕТКОВНИ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ОДНОСИ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29.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17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VIII.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ДРЖАВАТА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ИНСТИТУЦИИ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30.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190 до 197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IX. </w:t>
            </w:r>
            <w:r>
              <w:rPr>
                <w:rFonts w:ascii="Calibri" w:eastAsia="Calibri" w:hAnsi="Calibri" w:cs="Calibri"/>
                <w:b/>
                <w:sz w:val="20"/>
              </w:rPr>
              <w:t>АКТИВНИ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РАЗГРАНИЧУВАЊА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31.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198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активни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разгарничувања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146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7B1C2E" w:rsidRDefault="007B1C2E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35.440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7B1C2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35.440</w:t>
            </w:r>
          </w:p>
          <w:p w:rsidR="00B22D66" w:rsidRPr="00B22D66" w:rsidRDefault="00B22D66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(148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153)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32.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148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EB5625" w:rsidTr="007B1C2E"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 w:rsidTr="007B1C2E"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33.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149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34.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36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35.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Производство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151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36.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Готови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производи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37.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65,66 и 67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Стоки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ЗАЕМИ</w:t>
            </w:r>
            <w:r>
              <w:rPr>
                <w:rFonts w:ascii="StobiSans" w:eastAsia="StobiSans" w:hAnsi="StobiSans" w:cs="StobiSans"/>
                <w:b/>
                <w:sz w:val="20"/>
              </w:rPr>
              <w:t xml:space="preserve"> 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(155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157)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38.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поранешни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години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156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заеми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158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ВКУПНА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StobiSans" w:eastAsia="StobiSans" w:hAnsi="StobiSans" w:cs="StobiSans"/>
                <w:b/>
                <w:sz w:val="20"/>
              </w:rPr>
              <w:t>(111+124+147+154+158)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159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9D15A9" w:rsidRDefault="009D15A9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7B1C2E" w:rsidRDefault="007B1C2E" w:rsidP="009D15A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35.440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B22D66" w:rsidRDefault="007B1C2E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35.440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990 до 994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ВОНБИЛАНСНА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ЕВИДЕНЦИЈА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7B1C2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22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ПАСИВА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: 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КАПИТАЛНИ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(162+163)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161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900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Државен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</w:t>
            </w:r>
            <w:r>
              <w:rPr>
                <w:rFonts w:ascii="Calibri" w:eastAsia="Calibri" w:hAnsi="Calibri" w:cs="Calibri"/>
                <w:b/>
                <w:sz w:val="20"/>
              </w:rPr>
              <w:t>јавен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капитал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162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901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Останат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капитал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>(</w:t>
            </w:r>
            <w:r>
              <w:rPr>
                <w:rFonts w:ascii="Calibri" w:eastAsia="Calibri" w:hAnsi="Calibri" w:cs="Calibri"/>
                <w:b/>
                <w:sz w:val="20"/>
              </w:rPr>
              <w:t>залихи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lastRenderedPageBreak/>
              <w:t>163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45.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 </w:t>
            </w:r>
            <w:r>
              <w:rPr>
                <w:rFonts w:ascii="Calibri" w:eastAsia="Calibri" w:hAnsi="Calibri" w:cs="Calibri"/>
                <w:b/>
                <w:sz w:val="20"/>
              </w:rPr>
              <w:t>Ревалоризациона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164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172)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165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46.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166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47.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Вложувања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лица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167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банки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168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169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50.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170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51.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927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171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52.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172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" w:eastAsia="StobiSans" w:hAnsi="StobiSans" w:cs="StobiSans"/>
                <w:b/>
                <w:sz w:val="20"/>
              </w:rPr>
              <w:t>IV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0"/>
              </w:rPr>
              <w:t>ТЕКОВНИ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(174+175+180+181+189+195+196+197+198)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173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9D15A9" w:rsidRDefault="009D15A9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53.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основ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174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22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б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(176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179)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175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7B1C2E" w:rsidRDefault="007B1C2E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35.440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54.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176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7B1C2E" w:rsidRDefault="007B1C2E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35.440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55.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177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56.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нефактурирани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стоки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услуги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178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57.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граѓани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179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58.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180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(182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188)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181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59.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заедничко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работење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субјектите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182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60.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183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61.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странаство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184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62.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вложени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185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63.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186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64.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246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работниците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187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65.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247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запирање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работниците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188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22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државата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институцииза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(190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194)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189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66.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данок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додадена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190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акцизи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191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67.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царини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царински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давачки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192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68.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договор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авторско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193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69.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194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70.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26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ѓ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пресметковни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односи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195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27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добивка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196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ж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плати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вработените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197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29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з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Пасивни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разграничувања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198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IV. </w:t>
            </w:r>
            <w:r>
              <w:rPr>
                <w:rFonts w:ascii="Calibri" w:eastAsia="Calibri" w:hAnsi="Calibri" w:cs="Calibri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199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ВКУПНА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ПАСИВА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(161+164+165+173+199)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200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9D15A9" w:rsidRDefault="009D15A9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7B1C2E" w:rsidRDefault="007B1C2E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35.440</w:t>
            </w:r>
          </w:p>
        </w:tc>
      </w:tr>
      <w:tr w:rsidR="00EB5625" w:rsidTr="007B1C2E">
        <w:trPr>
          <w:gridAfter w:val="2"/>
          <w:wAfter w:w="890" w:type="dxa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955 до 999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ВОНБИЛАНСНА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ЕВИДЕНЦИЈА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ПАСИВА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201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</w:tbl>
    <w:p w:rsidR="00EB5625" w:rsidRDefault="00EB5625">
      <w:pPr>
        <w:suppressAutoHyphens/>
        <w:spacing w:after="62" w:line="240" w:lineRule="auto"/>
        <w:rPr>
          <w:rFonts w:ascii="Arial" w:eastAsia="Arial" w:hAnsi="Arial" w:cs="Arial"/>
          <w:sz w:val="20"/>
        </w:rPr>
      </w:pPr>
    </w:p>
    <w:p w:rsidR="00EB5625" w:rsidRDefault="00B22D66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Во_Кавадрци___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                               Лице одговорно за составување на билансот                М.П.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Раководител</w:t>
      </w:r>
      <w:r>
        <w:rPr>
          <w:rFonts w:ascii="Arial Narrow" w:eastAsia="Arial Narrow" w:hAnsi="Arial Narrow" w:cs="Arial Narrow"/>
          <w:color w:val="000000"/>
        </w:rPr>
        <w:tab/>
      </w:r>
    </w:p>
    <w:p w:rsidR="00EB5625" w:rsidRDefault="009D15A9">
      <w:pPr>
        <w:suppressAutoHyphens/>
        <w:spacing w:before="211" w:after="0" w:line="240" w:lineRule="auto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 xml:space="preserve">На </w:t>
      </w:r>
      <w:r w:rsidR="007B1C2E">
        <w:rPr>
          <w:rFonts w:ascii="Arial Narrow" w:eastAsia="Arial Narrow" w:hAnsi="Arial Narrow" w:cs="Arial Narrow"/>
          <w:color w:val="000000"/>
        </w:rPr>
        <w:t>ден_29</w:t>
      </w:r>
      <w:r>
        <w:rPr>
          <w:rFonts w:ascii="Arial Narrow" w:eastAsia="Arial Narrow" w:hAnsi="Arial Narrow" w:cs="Arial Narrow"/>
          <w:color w:val="000000"/>
        </w:rPr>
        <w:t>.02.2024</w:t>
      </w:r>
      <w:r w:rsidR="00B22D66">
        <w:rPr>
          <w:rFonts w:ascii="Arial Narrow" w:eastAsia="Arial Narrow" w:hAnsi="Arial Narrow" w:cs="Arial Narrow"/>
          <w:color w:val="000000"/>
        </w:rPr>
        <w:t>______</w:t>
      </w:r>
      <w:r w:rsidR="00B22D66">
        <w:rPr>
          <w:rFonts w:ascii="Arial Narrow" w:eastAsia="Arial Narrow" w:hAnsi="Arial Narrow" w:cs="Arial Narrow"/>
          <w:color w:val="000000"/>
        </w:rPr>
        <w:tab/>
      </w:r>
      <w:r w:rsidR="00B22D66">
        <w:rPr>
          <w:rFonts w:ascii="Arial Narrow" w:eastAsia="Arial Narrow" w:hAnsi="Arial Narrow" w:cs="Arial Narrow"/>
          <w:color w:val="000000"/>
        </w:rPr>
        <w:tab/>
      </w:r>
      <w:r w:rsidR="00B22D66">
        <w:rPr>
          <w:rFonts w:ascii="Arial Narrow" w:eastAsia="Arial Narrow" w:hAnsi="Arial Narrow" w:cs="Arial Narrow"/>
          <w:color w:val="000000"/>
        </w:rPr>
        <w:tab/>
      </w:r>
      <w:r w:rsidR="00B22D66">
        <w:rPr>
          <w:rFonts w:ascii="Arial Narrow" w:eastAsia="Arial Narrow" w:hAnsi="Arial Narrow" w:cs="Arial Narrow"/>
          <w:color w:val="000000"/>
          <w:u w:val="single"/>
        </w:rPr>
        <w:t xml:space="preserve">                                                                           </w:t>
      </w:r>
      <w:r w:rsidR="00B22D66">
        <w:rPr>
          <w:rFonts w:ascii="Arial Narrow" w:eastAsia="Arial Narrow" w:hAnsi="Arial Narrow" w:cs="Arial Narrow"/>
          <w:color w:val="000000"/>
        </w:rPr>
        <w:t xml:space="preserve"> </w:t>
      </w:r>
      <w:r w:rsidR="00B22D66">
        <w:rPr>
          <w:rFonts w:ascii="Arial Narrow" w:eastAsia="Arial Narrow" w:hAnsi="Arial Narrow" w:cs="Arial Narrow"/>
          <w:color w:val="000000"/>
        </w:rPr>
        <w:tab/>
      </w:r>
      <w:r w:rsidR="00B22D66">
        <w:rPr>
          <w:rFonts w:ascii="Arial Narrow" w:eastAsia="Arial Narrow" w:hAnsi="Arial Narrow" w:cs="Arial Narrow"/>
          <w:color w:val="000000"/>
        </w:rPr>
        <w:tab/>
      </w:r>
      <w:r w:rsidR="00B22D66">
        <w:rPr>
          <w:rFonts w:ascii="Arial Narrow" w:eastAsia="Arial Narrow" w:hAnsi="Arial Narrow" w:cs="Arial Narrow"/>
          <w:color w:val="000000"/>
        </w:rPr>
        <w:tab/>
      </w:r>
      <w:r w:rsidR="00B22D66">
        <w:rPr>
          <w:rFonts w:ascii="Arial Narrow" w:eastAsia="Arial Narrow" w:hAnsi="Arial Narrow" w:cs="Arial Narrow"/>
          <w:color w:val="000000"/>
          <w:u w:val="single"/>
        </w:rPr>
        <w:t xml:space="preserve">                                </w:t>
      </w:r>
    </w:p>
    <w:p w:rsidR="00EB5625" w:rsidRDefault="00EB5625">
      <w:pPr>
        <w:suppressAutoHyphens/>
        <w:spacing w:after="62" w:line="240" w:lineRule="auto"/>
        <w:rPr>
          <w:rFonts w:ascii="Arial" w:eastAsia="Arial" w:hAnsi="Arial" w:cs="Arial"/>
          <w:sz w:val="20"/>
        </w:rPr>
      </w:pPr>
    </w:p>
    <w:sectPr w:rsidR="00EB5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Times New Roman"/>
    <w:panose1 w:val="00000000000000000000"/>
    <w:charset w:val="00"/>
    <w:family w:val="roman"/>
    <w:notTrueType/>
    <w:pitch w:val="default"/>
  </w:font>
  <w:font w:name="Stobi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25"/>
    <w:rsid w:val="00490F78"/>
    <w:rsid w:val="007B1C2E"/>
    <w:rsid w:val="007F2BD7"/>
    <w:rsid w:val="009D15A9"/>
    <w:rsid w:val="00B22D66"/>
    <w:rsid w:val="00E063BC"/>
    <w:rsid w:val="00E75851"/>
    <w:rsid w:val="00E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770DE-34DE-49E8-842F-EEC37F23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2024-02-09T10:44:00Z</dcterms:created>
  <dcterms:modified xsi:type="dcterms:W3CDTF">2024-02-09T10:44:00Z</dcterms:modified>
</cp:coreProperties>
</file>