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StobiSerif Regular" w:hAnsi="StobiSerif Regular" w:cs="StobiSerif Regular" w:eastAsia="StobiSerif Regular"/>
          <w:color w:val="auto"/>
          <w:spacing w:val="0"/>
          <w:position w:val="0"/>
          <w:sz w:val="20"/>
          <w:shd w:fill="auto" w:val="clear"/>
        </w:rPr>
      </w:pPr>
      <w:r>
        <w:rPr>
          <w:rFonts w:ascii="StobiSerif Regular" w:hAnsi="StobiSerif Regular" w:cs="StobiSerif Regular" w:eastAsia="StobiSerif Regular"/>
          <w:color w:val="auto"/>
          <w:spacing w:val="0"/>
          <w:position w:val="0"/>
          <w:sz w:val="20"/>
          <w:shd w:fill="auto" w:val="clear"/>
        </w:rPr>
        <w:tab/>
      </w:r>
    </w:p>
    <w:tbl>
      <w:tblPr>
        <w:tblInd w:w="108" w:type="dxa"/>
      </w:tblPr>
      <w:tblGrid>
        <w:gridCol w:w="252"/>
        <w:gridCol w:w="216"/>
        <w:gridCol w:w="216"/>
        <w:gridCol w:w="216"/>
        <w:gridCol w:w="216"/>
        <w:gridCol w:w="216"/>
        <w:gridCol w:w="216"/>
        <w:gridCol w:w="228"/>
        <w:gridCol w:w="216"/>
        <w:gridCol w:w="322"/>
        <w:gridCol w:w="216"/>
        <w:gridCol w:w="313"/>
        <w:gridCol w:w="216"/>
        <w:gridCol w:w="278"/>
        <w:gridCol w:w="216"/>
        <w:gridCol w:w="244"/>
        <w:gridCol w:w="216"/>
        <w:gridCol w:w="216"/>
        <w:gridCol w:w="216"/>
        <w:gridCol w:w="216"/>
        <w:gridCol w:w="216"/>
        <w:gridCol w:w="255"/>
        <w:gridCol w:w="216"/>
        <w:gridCol w:w="283"/>
        <w:gridCol w:w="216"/>
        <w:gridCol w:w="216"/>
        <w:gridCol w:w="229"/>
        <w:gridCol w:w="216"/>
        <w:gridCol w:w="217"/>
        <w:gridCol w:w="258"/>
        <w:gridCol w:w="218"/>
        <w:gridCol w:w="322"/>
        <w:gridCol w:w="220"/>
        <w:gridCol w:w="353"/>
        <w:gridCol w:w="222"/>
        <w:gridCol w:w="373"/>
        <w:gridCol w:w="226"/>
        <w:gridCol w:w="359"/>
        <w:gridCol w:w="229"/>
        <w:gridCol w:w="301"/>
        <w:gridCol w:w="232"/>
        <w:gridCol w:w="254"/>
        <w:gridCol w:w="234"/>
        <w:gridCol w:w="235"/>
        <w:gridCol w:w="235"/>
        <w:gridCol w:w="236"/>
        <w:gridCol w:w="263"/>
        <w:gridCol w:w="237"/>
        <w:gridCol w:w="310"/>
        <w:gridCol w:w="239"/>
        <w:gridCol w:w="357"/>
        <w:gridCol w:w="242"/>
        <w:gridCol w:w="371"/>
        <w:gridCol w:w="246"/>
        <w:gridCol w:w="342"/>
        <w:gridCol w:w="249"/>
        <w:gridCol w:w="338"/>
        <w:gridCol w:w="252"/>
        <w:gridCol w:w="398"/>
      </w:tblGrid>
      <w:tr>
        <w:trPr>
          <w:trHeight w:val="231" w:hRule="auto"/>
          <w:jc w:val="left"/>
        </w:trPr>
        <w:tc>
          <w:tcPr>
            <w:tcW w:w="468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5" w:hRule="auto"/>
          <w:jc w:val="left"/>
        </w:trPr>
        <w:tc>
          <w:tcPr>
            <w:tcW w:w="468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</w:t>
            </w:r>
          </w:p>
        </w:tc>
        <w:tc>
          <w:tcPr>
            <w:tcW w:w="4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Контролор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6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7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4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7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21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88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7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47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9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59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91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9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82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4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4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54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5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8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59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5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  <w:tc>
          <w:tcPr>
            <w:tcW w:w="3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7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работа  </w:t>
            </w: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9" w:type="dxa"/>
            <w:gridSpan w:val="1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Идентификационен број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(EM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БС)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13" w:type="dxa"/>
            <w:gridSpan w:val="3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Резервни кодекси</w:t>
            </w:r>
          </w:p>
        </w:tc>
      </w:tr>
      <w:tr>
        <w:trPr>
          <w:trHeight w:val="246" w:hRule="auto"/>
          <w:jc w:val="left"/>
        </w:trPr>
        <w:tc>
          <w:tcPr>
            <w:tcW w:w="25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153" w:leader="none"/>
          <w:tab w:val="left" w:pos="8306" w:leader="none"/>
        </w:tabs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Назив на субјектот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__ООУ ГОЦЕ ДЕЛЧЕВ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____________________________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Адреса, седиште и телефон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__ЦВЕТАН ДИМОВ БР,8 КАВАДАРЦИ  411-837_____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Адреса за е-пошта   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ougdelcevkavadarci@yahoo.com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_____________________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Единствен даночен број_________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4011992107827__________________________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StobiSerif Regular" w:hAnsi="StobiSerif Regular" w:cs="StobiSerif Regular" w:eastAsia="StobiSerif Regular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СТРУКТУРА НА ПРИХОДИ ПО ДЕЈНОСТИ (СПД–РЕКАПИТУЛАР)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периодот 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од01.01. ____ до31.12. ____ 202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  <w:t xml:space="preserve">година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699"/>
        <w:gridCol w:w="1955"/>
        <w:gridCol w:w="5487"/>
        <w:gridCol w:w="2089"/>
        <w:gridCol w:w="2049"/>
      </w:tblGrid>
      <w:tr>
        <w:trPr>
          <w:trHeight w:val="1205" w:hRule="auto"/>
          <w:jc w:val="left"/>
          <w:cantSplit w:val="1"/>
        </w:trPr>
        <w:tc>
          <w:tcPr>
            <w:tcW w:w="8141" w:type="dxa"/>
            <w:gridSpan w:val="3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vMerge w:val="restart"/>
            <w:tcBorders>
              <w:top w:val="single" w:color="000000" w:sz="2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vMerge/>
            <w:tcBorders>
              <w:top w:val="single" w:color="000000" w:sz="2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699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4" w:hRule="auto"/>
          <w:jc w:val="left"/>
        </w:trPr>
        <w:tc>
          <w:tcPr>
            <w:tcW w:w="81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1)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колоната за „Класа“ се внесува нумеричка ознака за класа согласно НКД за дејноста од која субјектот остварува приход.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2)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колоната „Назив“ се внесува описно називот на дејноста според НКД од која субјектот  остварува  приход.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3)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колоната „Остварени приходи“ се внесува износот на остварени приходи по дејности.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РЕГИСТРИРАНА ПРЕТЕЖНА ДЕЈНОСТ (Со назначување на шифра и назив на класа на дејноста утврдена со НКД)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39"/>
        <w:gridCol w:w="268"/>
        <w:gridCol w:w="285"/>
        <w:gridCol w:w="425"/>
      </w:tblGrid>
      <w:tr>
        <w:trPr>
          <w:trHeight w:val="1" w:hRule="atLeast"/>
          <w:jc w:val="left"/>
        </w:trPr>
        <w:tc>
          <w:tcPr>
            <w:tcW w:w="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ОСНОВНО ОБРАЗОВАНИЕ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ОСТВАРЕНИ ПРИХОДИ ПРЕТЕЖНО ОД_____________________________________ДЕЈНОСТ-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39"/>
        <w:gridCol w:w="268"/>
        <w:gridCol w:w="285"/>
        <w:gridCol w:w="425"/>
      </w:tblGrid>
      <w:tr>
        <w:trPr>
          <w:trHeight w:val="1" w:hRule="atLeast"/>
          <w:jc w:val="left"/>
        </w:trPr>
        <w:tc>
          <w:tcPr>
            <w:tcW w:w="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Со назначување на шифра и назив на класа на дејноста утврдена со НКД)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shd w:fill="auto" w:val="clear"/>
        </w:rPr>
        <w:t xml:space="preserve">Лице одговорно за составување на образецот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Име и презиме _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ЛЕКСАНДРА ПЕТРОВА____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Потпис _____________________________</w:t>
      </w:r>
    </w:p>
    <w:p>
      <w:pPr>
        <w:suppressAutoHyphens w:val="true"/>
        <w:spacing w:before="0" w:after="0" w:line="240"/>
        <w:ind w:right="0" w:left="720" w:firstLine="72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Во _КАВАДАРЦИ_____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М.П.*</w:t>
        <w:tab/>
        <w:tab/>
        <w:tab/>
        <w:t xml:space="preserve">Име и презиме на законскиот застапник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На ден </w:t>
        <w:tab/>
        <w:t xml:space="preserve">_28.02.202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___</w:t>
        <w:tab/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 xml:space="preserve">___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ВЕСНА  АНГЕЛОВСКА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Потпис 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* 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0"/>
          <w:shd w:fill="auto" w:val="clear"/>
        </w:rPr>
        <w:t xml:space="preserve">За трговските друштва не е задолжителна употреба на официјалниот печат согласно Законот за трговските друштва.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